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40" w:lineRule="auto"/>
        <w:jc w:val="center"/>
        <w:rPr>
          <w:b w:val="1"/>
          <w:bCs w:val="1"/>
          <w:sz w:val="46"/>
          <w:szCs w:val="46"/>
        </w:rPr>
      </w:pPr>
      <w:bookmarkStart w:colFirst="0" w:colLast="0" w:name="_heading=h.e8lkjdrnfyrz" w:id="0"/>
      <w:bookmarkEnd w:id="0"/>
      <w:r w:rsidDel="00000000" w:rsidR="00000000" w:rsidRPr="00000000">
        <w:rPr>
          <w:b w:val="1"/>
          <w:bCs w:val="1"/>
          <w:sz w:val="46"/>
          <w:szCs w:val="46"/>
        </w:rPr>
        <w:drawing>
          <wp:inline distB="0" distT="0" distL="0" distR="0">
            <wp:extent cx="1474038" cy="66331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4038" cy="663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="276" w:lineRule="auto"/>
        <w:jc w:val="center"/>
        <w:rPr>
          <w:b w:val="1"/>
          <w:bCs w:val="1"/>
          <w:sz w:val="46"/>
          <w:szCs w:val="46"/>
        </w:rPr>
      </w:pPr>
      <w:bookmarkStart w:colFirst="0" w:colLast="0" w:name="_heading=h.og7t2nl3idj1" w:id="1"/>
      <w:bookmarkEnd w:id="1"/>
      <w:r w:rsidDel="00000000" w:rsidR="00000000" w:rsidRPr="00000000">
        <w:rPr>
          <w:rFonts w:ascii="Arial" w:cs="Arial" w:eastAsia="Arial" w:hAnsi="Arial"/>
          <w:color w:val="00b050"/>
          <w:sz w:val="22"/>
          <w:szCs w:val="22"/>
          <w:rtl w:val="0"/>
        </w:rPr>
        <w:t xml:space="preserve">YOO</w:t>
      </w:r>
      <w:r w:rsidDel="00000000" w:rsidR="00000000" w:rsidRPr="00000000">
        <w:rPr>
          <w:rFonts w:ascii="Arial" w:cs="Arial" w:eastAsia="Arial" w:hAnsi="Arial"/>
          <w:color w:val="366091"/>
          <w:sz w:val="22"/>
          <w:szCs w:val="22"/>
          <w:rtl w:val="0"/>
        </w:rPr>
        <w:t xml:space="preserve">.FOUNDATION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hd w:fill="ffffff" w:val="clear"/>
        <w:spacing w:line="240" w:lineRule="auto"/>
        <w:ind w:hanging="360"/>
        <w:jc w:val="center"/>
        <w:rPr>
          <w:rFonts w:ascii="Quattrocento Sans" w:cs="Quattrocento Sans" w:eastAsia="Quattrocento Sans" w:hAnsi="Quattrocento Sans"/>
          <w:color w:val="0f1115"/>
          <w:sz w:val="46"/>
          <w:szCs w:val="46"/>
        </w:rPr>
      </w:pPr>
      <w:bookmarkStart w:colFirst="0" w:colLast="0" w:name="_heading=h.upxvvxqxwv2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hd w:fill="ffffff" w:val="clear"/>
        <w:spacing w:line="240" w:lineRule="auto"/>
        <w:ind w:hanging="360"/>
        <w:jc w:val="center"/>
        <w:rPr>
          <w:rFonts w:ascii="Quattrocento Sans" w:cs="Quattrocento Sans" w:eastAsia="Quattrocento Sans" w:hAnsi="Quattrocento Sans"/>
          <w:color w:val="0f1115"/>
          <w:sz w:val="46"/>
          <w:szCs w:val="46"/>
        </w:rPr>
      </w:pPr>
      <w:bookmarkStart w:colFirst="0" w:colLast="0" w:name="_heading=h.c4ey09ewhy1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hd w:fill="ffffff" w:val="clear"/>
        <w:spacing w:line="240" w:lineRule="auto"/>
        <w:ind w:hanging="360"/>
        <w:jc w:val="center"/>
        <w:rPr>
          <w:rFonts w:ascii="Quattrocento Sans" w:cs="Quattrocento Sans" w:eastAsia="Quattrocento Sans" w:hAnsi="Quattrocento Sans"/>
          <w:color w:val="0f1115"/>
          <w:sz w:val="46"/>
          <w:szCs w:val="46"/>
        </w:rPr>
      </w:pPr>
      <w:bookmarkStart w:colFirst="0" w:colLast="0" w:name="_heading=h.gxop1idfssd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hd w:fill="ffffff" w:val="clear"/>
        <w:spacing w:line="240" w:lineRule="auto"/>
        <w:ind w:hanging="360"/>
        <w:jc w:val="center"/>
        <w:rPr>
          <w:rFonts w:ascii="Quattrocento Sans" w:cs="Quattrocento Sans" w:eastAsia="Quattrocento Sans" w:hAnsi="Quattrocento Sans"/>
          <w:color w:val="0f1115"/>
          <w:sz w:val="46"/>
          <w:szCs w:val="46"/>
        </w:rPr>
      </w:pPr>
      <w:bookmarkStart w:colFirst="0" w:colLast="0" w:name="_heading=h.37bkvtj2uuul" w:id="5"/>
      <w:bookmarkEnd w:id="5"/>
      <w:sdt>
        <w:sdtPr>
          <w:id w:val="210629770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46"/>
              <w:szCs w:val="46"/>
              <w:rtl w:val="0"/>
            </w:rPr>
            <w:t xml:space="preserve">YOO.FOUNDATION 公司章程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3crkvbpb3dvm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a43pliug53f2" w:id="7"/>
      <w:bookmarkEnd w:id="7"/>
      <w:sdt>
        <w:sdtPr>
          <w:id w:val="168393927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第一条：名称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54263458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公司名称：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Yoo.Foundation</w:t>
      </w:r>
      <w:sdt>
        <w:sdtPr>
          <w:id w:val="523591495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（以下简称“公司”）。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nravt69ba17c" w:id="8"/>
      <w:bookmarkEnd w:id="8"/>
      <w:sdt>
        <w:sdtPr>
          <w:id w:val="-3868498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第二条：注册地址</w:t>
          </w:r>
        </w:sdtContent>
      </w:sdt>
    </w:p>
    <w:p w:rsidR="00000000" w:rsidDel="00000000" w:rsidP="00000000" w:rsidRDefault="00000000" w:rsidRPr="00000000" w14:paraId="0000000D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</w:rPr>
      </w:pPr>
      <w:sdt>
        <w:sdtPr>
          <w:id w:val="12406258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公司在怀俄明州的初始注册办公地址及注册代理人地址如下：</w:t>
            <w:br w:type="textWrapping"/>
            <w:t xml:space="preserve">注册地址：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30 N Gould St Ste R, Sheridan, WY 82801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brd9qlxoj8da" w:id="9"/>
      <w:bookmarkEnd w:id="9"/>
      <w:sdt>
        <w:sdtPr>
          <w:id w:val="-45534886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第三条：宗旨与目标</w:t>
          </w:r>
        </w:sdtContent>
      </w:sdt>
    </w:p>
    <w:p w:rsidR="00000000" w:rsidDel="00000000" w:rsidP="00000000" w:rsidRDefault="00000000" w:rsidRPr="00000000" w14:paraId="00000010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941877437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公司依据《1986 年美国国内税收法典》第 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501(c)(3)</w:t>
      </w:r>
      <w:sdt>
        <w:sdtPr>
          <w:id w:val="432850446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 条款（经不时修订），</w:t>
          </w:r>
        </w:sdtContent>
      </w:sdt>
      <w:sdt>
        <w:sdtPr>
          <w:id w:val="-1790383830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专门为慈善、教育和科学目的而设立</w:t>
          </w:r>
        </w:sdtContent>
      </w:sdt>
      <w:sdt>
        <w:sdtPr>
          <w:id w:val="1908381645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，包括但不限于以下方面：</w:t>
          </w:r>
        </w:sdtContent>
      </w:sdt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before="24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823621288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支持旨在解决社会、慈善、文化和教育问题的各类倡议；</w:t>
          </w:r>
        </w:sdtContent>
      </w:sdt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909396134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促进教育、科学、文化、艺术的发展以及个人精神成长；</w:t>
          </w:r>
        </w:sdtContent>
      </w:sdt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075433896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支持家庭价值观、母亲、儿童与父亲角色的发展；</w:t>
          </w:r>
        </w:sdtContent>
      </w:sdt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782057590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推动健康保护、健康生活方式及改善社会心理福祉的相关活动；</w:t>
          </w:r>
        </w:sdtContent>
      </w:sdt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959417709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支持体育文化及业余体育的发展；</w:t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356937161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促进志愿服务，以及青年群体的爱国主义和精神道德教育；</w:t>
          </w:r>
        </w:sdtContent>
      </w:sdt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24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813672416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向个人及法人提供资助、奖学金及其他形式的支持，以实现上述目标。</w:t>
          </w:r>
        </w:sdtContent>
      </w:sdt>
    </w:p>
    <w:p w:rsidR="00000000" w:rsidDel="00000000" w:rsidP="00000000" w:rsidRDefault="00000000" w:rsidRPr="00000000" w14:paraId="00000018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343847441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公司的任何净收入不得用于任何私人利益。</w:t>
            <w:br w:type="textWrapping"/>
            <w:t xml:space="preserve">公司不得参与政治竞选活动，亦不得从事任何实质性的游说活动。</w:t>
          </w:r>
        </w:sdtContent>
      </w:sdt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vkc1cqq8pi58" w:id="10"/>
      <w:bookmarkEnd w:id="10"/>
      <w:sdt>
        <w:sdtPr>
          <w:id w:val="671780521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第四条：非营利性质与解散</w:t>
          </w:r>
        </w:sdtContent>
      </w:sdt>
    </w:p>
    <w:p w:rsidR="00000000" w:rsidDel="00000000" w:rsidP="00000000" w:rsidRDefault="00000000" w:rsidRPr="00000000" w14:paraId="0000001B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651725798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公司为</w:t>
          </w:r>
        </w:sdtContent>
      </w:sdt>
      <w:sdt>
        <w:sdtPr>
          <w:id w:val="110707178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非营利性公司</w:t>
          </w:r>
        </w:sdtContent>
      </w:sdt>
      <w:sdt>
        <w:sdtPr>
          <w:id w:val="-167027934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，不发行股份。</w:t>
            <w:br w:type="textWrapping"/>
            <w:t xml:space="preserve">在公司解散时，其全部资产应由董事会决定，</w:t>
          </w:r>
        </w:sdtContent>
      </w:sdt>
      <w:sdt>
        <w:sdtPr>
          <w:id w:val="1290973619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仅可分配给一项或多项符合《美国国内税收法典》第 501(c)(3) 条款的组织</w:t>
          </w:r>
        </w:sdtContent>
      </w:sdt>
      <w:sdt>
        <w:sdtPr>
          <w:id w:val="-1440941682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，或移交给联邦、州或地方政府，用于公共利益目的。</w:t>
          </w:r>
        </w:sdtContent>
      </w:sdt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molwdt2vyray" w:id="11"/>
      <w:bookmarkEnd w:id="11"/>
      <w:sdt>
        <w:sdtPr>
          <w:id w:val="1676497985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第五条：成员</w:t>
          </w:r>
        </w:sdtContent>
      </w:sdt>
    </w:p>
    <w:p w:rsidR="00000000" w:rsidDel="00000000" w:rsidP="00000000" w:rsidRDefault="00000000" w:rsidRPr="00000000" w14:paraId="0000001E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353783739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公司不设会员。</w:t>
          </w:r>
        </w:sdtContent>
      </w:sdt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gi946vady3rh" w:id="12"/>
      <w:bookmarkEnd w:id="12"/>
      <w:sdt>
        <w:sdtPr>
          <w:id w:val="-2098183029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第六条：董事会</w:t>
          </w:r>
        </w:sdtContent>
      </w:sdt>
    </w:p>
    <w:p w:rsidR="00000000" w:rsidDel="00000000" w:rsidP="00000000" w:rsidRDefault="00000000" w:rsidRPr="00000000" w14:paraId="00000021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20349406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公司事务由董事会负责管理。</w:t>
            <w:br w:type="textWrapping"/>
            <w:t xml:space="preserve">董事人数、资格条件、任期及选举程序由公司《内部规章（Bylaws）》予以规定。</w:t>
            <w:br w:type="textWrapping"/>
            <w:t xml:space="preserve">初始董事会成员不得少于 </w:t>
          </w:r>
        </w:sdtContent>
      </w:sdt>
      <w:sdt>
        <w:sdtPr>
          <w:id w:val="-1407251975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三（3）人</w:t>
          </w:r>
        </w:sdtContent>
      </w:sdt>
      <w:sdt>
        <w:sdtPr>
          <w:id w:val="2062417458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22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914863567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首任董事名单如下：</w:t>
          </w:r>
        </w:sdtContent>
      </w:sdt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afterAutospacing="0" w:before="24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Anton S. Pankratov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Anna V. Burkova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spacing w:after="24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Tatyana S. Akimova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7yl5ef5cuu8k" w:id="13"/>
      <w:bookmarkEnd w:id="13"/>
      <w:sdt>
        <w:sdtPr>
          <w:id w:val="2019326020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第七条：设立人（Incorporator）</w:t>
          </w:r>
        </w:sdtContent>
      </w:sdt>
    </w:p>
    <w:p w:rsidR="00000000" w:rsidDel="00000000" w:rsidP="00000000" w:rsidRDefault="00000000" w:rsidRPr="00000000" w14:paraId="00000028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</w:rPr>
      </w:pPr>
      <w:sdt>
        <w:sdtPr>
          <w:id w:val="930774253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设立人姓名：</w:t>
            <w:br w:type="textWrapping"/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Anton S. Pankratov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92px49g7bwuj" w:id="14"/>
      <w:bookmarkEnd w:id="14"/>
      <w:sdt>
        <w:sdtPr>
          <w:id w:val="1506597264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第八条：存续期限</w:t>
          </w:r>
        </w:sdtContent>
      </w:sdt>
    </w:p>
    <w:p w:rsidR="00000000" w:rsidDel="00000000" w:rsidP="00000000" w:rsidRDefault="00000000" w:rsidRPr="00000000" w14:paraId="0000002B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452973607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公司的存续期限为</w:t>
          </w:r>
        </w:sdtContent>
      </w:sdt>
      <w:sdt>
        <w:sdtPr>
          <w:id w:val="133494563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永久性</w:t>
          </w:r>
        </w:sdtContent>
      </w:sdt>
      <w:sdt>
        <w:sdtPr>
          <w:id w:val="-354999753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46"/>
          <w:szCs w:val="46"/>
        </w:rPr>
      </w:pPr>
      <w:bookmarkStart w:colFirst="0" w:colLast="0" w:name="_heading=h.t9yvu6mn3kh8" w:id="15"/>
      <w:bookmarkEnd w:id="15"/>
      <w:sdt>
        <w:sdtPr>
          <w:id w:val="915083846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46"/>
              <w:szCs w:val="46"/>
              <w:rtl w:val="0"/>
            </w:rPr>
            <w:t xml:space="preserve">第二部分：YOO.FOUNDATION 内部规章（BYLAWS）</w:t>
          </w:r>
        </w:sdtContent>
      </w:sdt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h4cw1km6svb4" w:id="16"/>
      <w:bookmarkEnd w:id="16"/>
      <w:sdt>
        <w:sdtPr>
          <w:id w:val="-407589215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第一条：名称、宗旨与办公地点</w:t>
          </w:r>
        </w:sdtContent>
      </w:sdt>
    </w:p>
    <w:p w:rsidR="00000000" w:rsidDel="00000000" w:rsidP="00000000" w:rsidRDefault="00000000" w:rsidRPr="00000000" w14:paraId="00000030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1v1afsadxf96" w:id="17"/>
      <w:bookmarkEnd w:id="17"/>
      <w:sdt>
        <w:sdtPr>
          <w:id w:val="927640419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1.1 条 名称</w:t>
          </w:r>
        </w:sdtContent>
      </w:sdt>
    </w:p>
    <w:p w:rsidR="00000000" w:rsidDel="00000000" w:rsidP="00000000" w:rsidRDefault="00000000" w:rsidRPr="00000000" w14:paraId="00000031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275263495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组织名称为 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Yoo.Foundation</w:t>
      </w:r>
      <w:sdt>
        <w:sdtPr>
          <w:id w:val="2121566445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（以下简称“公司”）。</w:t>
          </w:r>
        </w:sdtContent>
      </w:sdt>
    </w:p>
    <w:p w:rsidR="00000000" w:rsidDel="00000000" w:rsidP="00000000" w:rsidRDefault="00000000" w:rsidRPr="00000000" w14:paraId="00000032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uxz8df8u94px" w:id="18"/>
      <w:bookmarkEnd w:id="18"/>
      <w:sdt>
        <w:sdtPr>
          <w:id w:val="1815207588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1.2 条 宗旨</w:t>
          </w:r>
        </w:sdtContent>
      </w:sdt>
    </w:p>
    <w:p w:rsidR="00000000" w:rsidDel="00000000" w:rsidP="00000000" w:rsidRDefault="00000000" w:rsidRPr="00000000" w14:paraId="00000033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675688162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公司宗旨如《公司章程（Articles of Incorporation）》第三条所述。</w:t>
          </w:r>
        </w:sdtContent>
      </w:sdt>
    </w:p>
    <w:p w:rsidR="00000000" w:rsidDel="00000000" w:rsidP="00000000" w:rsidRDefault="00000000" w:rsidRPr="00000000" w14:paraId="00000034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e74286u8dav2" w:id="19"/>
      <w:bookmarkEnd w:id="19"/>
      <w:sdt>
        <w:sdtPr>
          <w:id w:val="959664305"/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1.3 条 主要办公地点</w:t>
          </w:r>
        </w:sdtContent>
      </w:sdt>
    </w:p>
    <w:p w:rsidR="00000000" w:rsidDel="00000000" w:rsidP="00000000" w:rsidRDefault="00000000" w:rsidRPr="00000000" w14:paraId="00000035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750627447"/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公司主要办公地点位于：</w:t>
            <w:br w:type="textWrapping"/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30 N Gould St Ste R, Sheridan, WY 82801</w:t>
      </w:r>
      <w:sdt>
        <w:sdtPr>
          <w:id w:val="270679750"/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，</w:t>
            <w:br w:type="textWrapping"/>
            <w:t xml:space="preserve">或由董事会另行决定的其他地址。</w:t>
          </w:r>
        </w:sdtContent>
      </w:sdt>
    </w:p>
    <w:p w:rsidR="00000000" w:rsidDel="00000000" w:rsidP="00000000" w:rsidRDefault="00000000" w:rsidRPr="00000000" w14:paraId="00000036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ec0wcur5bkc7" w:id="20"/>
      <w:bookmarkEnd w:id="20"/>
      <w:sdt>
        <w:sdtPr>
          <w:id w:val="399495568"/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1.4 条 非营利性质与限制</w:t>
          </w:r>
        </w:sdtContent>
      </w:sdt>
    </w:p>
    <w:p w:rsidR="00000000" w:rsidDel="00000000" w:rsidP="00000000" w:rsidRDefault="00000000" w:rsidRPr="00000000" w14:paraId="00000037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392360620"/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公司依据怀俄明州非营利公司法设立，仅从事慈善目的活动。</w:t>
            <w:br w:type="textWrapping"/>
            <w:t xml:space="preserve">包括禁止私人收益分配、禁止政治活动等核心限制条款，均源自公司章程。</w:t>
          </w:r>
        </w:sdtContent>
      </w:sdt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mp09srlclmdm" w:id="21"/>
      <w:bookmarkEnd w:id="21"/>
      <w:sdt>
        <w:sdtPr>
          <w:id w:val="-642589830"/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第二条：董事会</w:t>
          </w:r>
        </w:sdtContent>
      </w:sdt>
    </w:p>
    <w:p w:rsidR="00000000" w:rsidDel="00000000" w:rsidP="00000000" w:rsidRDefault="00000000" w:rsidRPr="00000000" w14:paraId="0000003A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obx0ugbm4jqv" w:id="22"/>
      <w:bookmarkEnd w:id="22"/>
      <w:sdt>
        <w:sdtPr>
          <w:id w:val="-1236595547"/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2.1 条 职责与组成</w:t>
          </w:r>
        </w:sdtContent>
      </w:sdt>
    </w:p>
    <w:p w:rsidR="00000000" w:rsidDel="00000000" w:rsidP="00000000" w:rsidRDefault="00000000" w:rsidRPr="00000000" w14:paraId="0000003B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978499829"/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董事会为公司的最高管理机构，由 </w:t>
          </w:r>
        </w:sdtContent>
      </w:sdt>
      <w:sdt>
        <w:sdtPr>
          <w:id w:val="-1751739105"/>
          <w:tag w:val="goog_rdk_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不少于 3 人、不超过 7 人</w:t>
          </w:r>
        </w:sdtContent>
      </w:sdt>
      <w:sdt>
        <w:sdtPr>
          <w:id w:val="-448806700"/>
          <w:tag w:val="goog_rdk_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组成。</w:t>
          </w:r>
        </w:sdtContent>
      </w:sdt>
    </w:p>
    <w:p w:rsidR="00000000" w:rsidDel="00000000" w:rsidP="00000000" w:rsidRDefault="00000000" w:rsidRPr="00000000" w14:paraId="0000003C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gol0std6r1o1" w:id="23"/>
      <w:bookmarkEnd w:id="23"/>
      <w:sdt>
        <w:sdtPr>
          <w:id w:val="-803493889"/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2.2 条 初始董事会成员</w:t>
          </w:r>
        </w:sdtContent>
      </w:sdt>
    </w:p>
    <w:p w:rsidR="00000000" w:rsidDel="00000000" w:rsidP="00000000" w:rsidRDefault="00000000" w:rsidRPr="00000000" w14:paraId="0000003D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800428499"/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董事会初始成员包括：</w:t>
          </w:r>
        </w:sdtContent>
      </w:sdt>
    </w:p>
    <w:p w:rsidR="00000000" w:rsidDel="00000000" w:rsidP="00000000" w:rsidRDefault="00000000" w:rsidRPr="00000000" w14:paraId="0000003E">
      <w:pPr>
        <w:numPr>
          <w:ilvl w:val="0"/>
          <w:numId w:val="3"/>
        </w:numPr>
        <w:shd w:fill="ffffff" w:val="clear"/>
        <w:spacing w:after="0" w:afterAutospacing="0" w:before="24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Anton S. Pankratov</w:t>
      </w:r>
      <w:sdt>
        <w:sdtPr>
          <w:id w:val="451230081"/>
          <w:tag w:val="goog_rdk_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（主席）</w:t>
          </w:r>
        </w:sdtContent>
      </w:sdt>
    </w:p>
    <w:p w:rsidR="00000000" w:rsidDel="00000000" w:rsidP="00000000" w:rsidRDefault="00000000" w:rsidRPr="00000000" w14:paraId="0000003F">
      <w:pPr>
        <w:numPr>
          <w:ilvl w:val="0"/>
          <w:numId w:val="3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Anna V. Burkova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Tatyana S. Akimova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hd w:fill="ffffff" w:val="clear"/>
        <w:spacing w:after="24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Irina N. Vasilenko</w:t>
      </w:r>
    </w:p>
    <w:p w:rsidR="00000000" w:rsidDel="00000000" w:rsidP="00000000" w:rsidRDefault="00000000" w:rsidRPr="00000000" w14:paraId="00000042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le0cnf4zwe5k" w:id="24"/>
      <w:bookmarkEnd w:id="24"/>
      <w:sdt>
        <w:sdtPr>
          <w:id w:val="171585623"/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2.3 条 权限与职责</w:t>
          </w:r>
        </w:sdtContent>
      </w:sdt>
    </w:p>
    <w:p w:rsidR="00000000" w:rsidDel="00000000" w:rsidP="00000000" w:rsidRDefault="00000000" w:rsidRPr="00000000" w14:paraId="00000043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2054058902"/>
          <w:tag w:val="goog_rdk_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董事会拥有公司的核心决策权，包括但不限于：</w:t>
          </w:r>
        </w:sdtContent>
      </w:sdt>
    </w:p>
    <w:p w:rsidR="00000000" w:rsidDel="00000000" w:rsidP="00000000" w:rsidRDefault="00000000" w:rsidRPr="00000000" w14:paraId="00000044">
      <w:pPr>
        <w:numPr>
          <w:ilvl w:val="0"/>
          <w:numId w:val="2"/>
        </w:numPr>
        <w:shd w:fill="ffffff" w:val="clear"/>
        <w:spacing w:after="0" w:afterAutospacing="0" w:before="24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09140260"/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批准公司战略、预算及项目；</w:t>
          </w:r>
        </w:sdtContent>
      </w:sdt>
    </w:p>
    <w:p w:rsidR="00000000" w:rsidDel="00000000" w:rsidP="00000000" w:rsidRDefault="00000000" w:rsidRPr="00000000" w14:paraId="00000045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410873972"/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任命和解聘执行董事；</w:t>
          </w:r>
        </w:sdtContent>
      </w:sdt>
    </w:p>
    <w:p w:rsidR="00000000" w:rsidDel="00000000" w:rsidP="00000000" w:rsidRDefault="00000000" w:rsidRPr="00000000" w14:paraId="00000046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673775116"/>
          <w:tag w:val="goog_rdk_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审批存在利益冲突的交易；</w:t>
          </w:r>
        </w:sdtContent>
      </w:sdt>
    </w:p>
    <w:p w:rsidR="00000000" w:rsidDel="00000000" w:rsidP="00000000" w:rsidRDefault="00000000" w:rsidRPr="00000000" w14:paraId="00000047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613230334"/>
          <w:tag w:val="goog_rdk_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设立委员会（如捐赠基金委员会）；</w:t>
          </w:r>
        </w:sdtContent>
      </w:sdt>
    </w:p>
    <w:p w:rsidR="00000000" w:rsidDel="00000000" w:rsidP="00000000" w:rsidRDefault="00000000" w:rsidRPr="00000000" w14:paraId="00000048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311667365"/>
          <w:tag w:val="goog_rdk_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修改内部规章；</w:t>
          </w:r>
        </w:sdtContent>
      </w:sdt>
    </w:p>
    <w:p w:rsidR="00000000" w:rsidDel="00000000" w:rsidP="00000000" w:rsidRDefault="00000000" w:rsidRPr="00000000" w14:paraId="00000049">
      <w:pPr>
        <w:numPr>
          <w:ilvl w:val="0"/>
          <w:numId w:val="2"/>
        </w:numPr>
        <w:shd w:fill="ffffff" w:val="clear"/>
        <w:spacing w:after="240" w:before="0" w:beforeAutospacing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779651757"/>
          <w:tag w:val="goog_rdk_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启动公司解散程序等。</w:t>
          </w:r>
        </w:sdtContent>
      </w:sdt>
    </w:p>
    <w:p w:rsidR="00000000" w:rsidDel="00000000" w:rsidP="00000000" w:rsidRDefault="00000000" w:rsidRPr="00000000" w14:paraId="0000004A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u293n1p4wqzb" w:id="25"/>
      <w:bookmarkEnd w:id="25"/>
      <w:sdt>
        <w:sdtPr>
          <w:id w:val="2024285058"/>
          <w:tag w:val="goog_rdk_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2.4 条 会议与表决</w:t>
          </w:r>
        </w:sdtContent>
      </w:sdt>
    </w:p>
    <w:p w:rsidR="00000000" w:rsidDel="00000000" w:rsidP="00000000" w:rsidRDefault="00000000" w:rsidRPr="00000000" w14:paraId="0000004B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908159523"/>
          <w:tag w:val="goog_rdk_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董事会可召开年度会议及临时会议。</w:t>
            <w:br w:type="textWrapping"/>
            <w:t xml:space="preserve">法定人数为董事总数的 </w:t>
          </w:r>
        </w:sdtContent>
      </w:sdt>
      <w:sdt>
        <w:sdtPr>
          <w:id w:val="2029205020"/>
          <w:tag w:val="goog_rdk_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50% 以上</w:t>
          </w:r>
        </w:sdtContent>
      </w:sdt>
      <w:sdt>
        <w:sdtPr>
          <w:id w:val="-2060786510"/>
          <w:tag w:val="goog_rdk_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。</w:t>
            <w:br w:type="textWrapping"/>
            <w:t xml:space="preserve">一般事项以简单多数通过，重大事项（如修改规章或解散）须 </w:t>
          </w:r>
        </w:sdtContent>
      </w:sdt>
      <w:sdt>
        <w:sdtPr>
          <w:id w:val="3609455"/>
          <w:tag w:val="goog_rdk_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2/3 多数</w:t>
          </w:r>
        </w:sdtContent>
      </w:sdt>
      <w:sdt>
        <w:sdtPr>
          <w:id w:val="1569226765"/>
          <w:tag w:val="goog_rdk_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通过。</w:t>
            <w:br w:type="textWrapping"/>
            <w:t xml:space="preserve">允许通过电话或电子方式参会。</w:t>
          </w:r>
        </w:sdtContent>
      </w:sdt>
    </w:p>
    <w:p w:rsidR="00000000" w:rsidDel="00000000" w:rsidP="00000000" w:rsidRDefault="00000000" w:rsidRPr="00000000" w14:paraId="0000004C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lj8a595tdqa0" w:id="26"/>
      <w:bookmarkEnd w:id="26"/>
      <w:sdt>
        <w:sdtPr>
          <w:id w:val="-973871509"/>
          <w:tag w:val="goog_rdk_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2.5 条 报酬</w:t>
          </w:r>
        </w:sdtContent>
      </w:sdt>
    </w:p>
    <w:p w:rsidR="00000000" w:rsidDel="00000000" w:rsidP="00000000" w:rsidRDefault="00000000" w:rsidRPr="00000000" w14:paraId="0000004D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183607333"/>
          <w:tag w:val="goog_rdk_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董事不领取报酬，但可报销与履职直接相关的合理费用。</w:t>
          </w:r>
        </w:sdtContent>
      </w:sdt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6mqtn62gqzbt" w:id="27"/>
      <w:bookmarkEnd w:id="27"/>
      <w:sdt>
        <w:sdtPr>
          <w:id w:val="-171106837"/>
          <w:tag w:val="goog_rdk_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第三条：管理人员</w:t>
          </w:r>
        </w:sdtContent>
      </w:sdt>
    </w:p>
    <w:p w:rsidR="00000000" w:rsidDel="00000000" w:rsidP="00000000" w:rsidRDefault="00000000" w:rsidRPr="00000000" w14:paraId="00000050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ey4krraowtrc" w:id="28"/>
      <w:bookmarkEnd w:id="28"/>
      <w:sdt>
        <w:sdtPr>
          <w:id w:val="1961294131"/>
          <w:tag w:val="goog_rdk_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3.1 条 执行董事</w:t>
          </w:r>
        </w:sdtContent>
      </w:sdt>
    </w:p>
    <w:p w:rsidR="00000000" w:rsidDel="00000000" w:rsidP="00000000" w:rsidRDefault="00000000" w:rsidRPr="00000000" w14:paraId="00000051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517296681"/>
          <w:tag w:val="goog_rdk_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执行董事由董事会任命，并向董事会负责。</w:t>
            <w:br w:type="textWrapping"/>
            <w:t xml:space="preserve">其职责包括日常管理、项目执行、员工聘用与解聘、在授权范围内签署合同，并确保合规运营。</w:t>
          </w:r>
        </w:sdtContent>
      </w:sdt>
    </w:p>
    <w:p w:rsidR="00000000" w:rsidDel="00000000" w:rsidP="00000000" w:rsidRDefault="00000000" w:rsidRPr="00000000" w14:paraId="00000052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uvsjez720mh5" w:id="29"/>
      <w:bookmarkEnd w:id="29"/>
      <w:sdt>
        <w:sdtPr>
          <w:id w:val="-1138253053"/>
          <w:tag w:val="goog_rdk_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3.2 条 其他管理人员</w:t>
          </w:r>
        </w:sdtContent>
      </w:sdt>
    </w:p>
    <w:p w:rsidR="00000000" w:rsidDel="00000000" w:rsidP="00000000" w:rsidRDefault="00000000" w:rsidRPr="00000000" w14:paraId="00000053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306912038"/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董事会可任命主席、秘书、财务主管等职务，相关职务可由同一人兼任。</w:t>
          </w:r>
        </w:sdtContent>
      </w:sdt>
    </w:p>
    <w:p w:rsidR="00000000" w:rsidDel="00000000" w:rsidP="00000000" w:rsidRDefault="00000000" w:rsidRPr="00000000" w14:paraId="00000054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xcw16bsbbqh" w:id="30"/>
      <w:bookmarkEnd w:id="30"/>
      <w:sdt>
        <w:sdtPr>
          <w:id w:val="796399865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3.3 条 权限限制</w:t>
          </w:r>
        </w:sdtContent>
      </w:sdt>
    </w:p>
    <w:p w:rsidR="00000000" w:rsidDel="00000000" w:rsidP="00000000" w:rsidRDefault="00000000" w:rsidRPr="00000000" w14:paraId="00000055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2040128025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超过董事会设定财务限额的交易，须经董事会事先批准。</w:t>
          </w:r>
        </w:sdtContent>
      </w:sdt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rot86h93iuo" w:id="31"/>
      <w:bookmarkEnd w:id="31"/>
      <w:sdt>
        <w:sdtPr>
          <w:id w:val="-79452273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第四条：咨询委员会</w:t>
          </w:r>
        </w:sdtContent>
      </w:sdt>
    </w:p>
    <w:p w:rsidR="00000000" w:rsidDel="00000000" w:rsidP="00000000" w:rsidRDefault="00000000" w:rsidRPr="00000000" w14:paraId="00000058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6047u8om4dyb" w:id="32"/>
      <w:bookmarkEnd w:id="32"/>
      <w:sdt>
        <w:sdtPr>
          <w:id w:val="-1174936889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4.1 条 职能</w:t>
          </w:r>
        </w:sdtContent>
      </w:sdt>
    </w:p>
    <w:p w:rsidR="00000000" w:rsidDel="00000000" w:rsidP="00000000" w:rsidRDefault="00000000" w:rsidRPr="00000000" w14:paraId="00000059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381885903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咨询委员会为咨询与监督机构，为董事会提供战略建议，提升公司声誉，协助筹资，并审议涉及全体董事的潜在利益冲突问题。</w:t>
          </w:r>
        </w:sdtContent>
      </w:sdt>
    </w:p>
    <w:p w:rsidR="00000000" w:rsidDel="00000000" w:rsidP="00000000" w:rsidRDefault="00000000" w:rsidRPr="00000000" w14:paraId="0000005A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kqp6627yvdob" w:id="33"/>
      <w:bookmarkEnd w:id="33"/>
      <w:sdt>
        <w:sdtPr>
          <w:id w:val="1951333753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4.2 条 组成与任命</w:t>
          </w:r>
        </w:sdtContent>
      </w:sdt>
    </w:p>
    <w:p w:rsidR="00000000" w:rsidDel="00000000" w:rsidP="00000000" w:rsidRDefault="00000000" w:rsidRPr="00000000" w14:paraId="0000005B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329791252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成员由董事会基于其专业能力或贡献任命，不属于董事会或公司雇员。</w:t>
          </w:r>
        </w:sdtContent>
      </w:sdt>
    </w:p>
    <w:p w:rsidR="00000000" w:rsidDel="00000000" w:rsidP="00000000" w:rsidRDefault="00000000" w:rsidRPr="00000000" w14:paraId="0000005C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9szqc5582zqr" w:id="34"/>
      <w:bookmarkEnd w:id="34"/>
      <w:sdt>
        <w:sdtPr>
          <w:id w:val="-645465153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4.3 条 会议与权限</w:t>
          </w:r>
        </w:sdtContent>
      </w:sdt>
    </w:p>
    <w:p w:rsidR="00000000" w:rsidDel="00000000" w:rsidP="00000000" w:rsidRDefault="00000000" w:rsidRPr="00000000" w14:paraId="0000005D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828898793"/>
          <w:tag w:val="goog_rdk_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咨询委员会的决定原则上不具约束力，除非董事会特别授予其特定审批权限。</w:t>
          </w:r>
        </w:sdtContent>
      </w:sdt>
    </w:p>
    <w:p w:rsidR="00000000" w:rsidDel="00000000" w:rsidP="00000000" w:rsidRDefault="00000000" w:rsidRPr="00000000" w14:paraId="0000005E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8s14fzzb04bs" w:id="35"/>
      <w:bookmarkEnd w:id="35"/>
      <w:sdt>
        <w:sdtPr>
          <w:id w:val="-2107349299"/>
          <w:tag w:val="goog_rdk_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第五条：委员会</w:t>
          </w:r>
        </w:sdtContent>
      </w:sdt>
    </w:p>
    <w:p w:rsidR="00000000" w:rsidDel="00000000" w:rsidP="00000000" w:rsidRDefault="00000000" w:rsidRPr="00000000" w14:paraId="00000060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mb94f9tr9hxv" w:id="36"/>
      <w:bookmarkEnd w:id="36"/>
      <w:sdt>
        <w:sdtPr>
          <w:id w:val="-1795967468"/>
          <w:tag w:val="goog_rdk_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5.1 条 捐赠基金委员会</w:t>
          </w:r>
        </w:sdtContent>
      </w:sdt>
    </w:p>
    <w:p w:rsidR="00000000" w:rsidDel="00000000" w:rsidP="00000000" w:rsidRDefault="00000000" w:rsidRPr="00000000" w14:paraId="00000061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239412136"/>
          <w:tag w:val="goog_rdk_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董事会可设立捐赠基金委员会，依据捐赠人意愿及州法律（《统一审慎管理机构基金法案》（UPMIFA））监督捐赠基金的管理与使用。</w:t>
          </w:r>
        </w:sdtContent>
      </w:sdt>
    </w:p>
    <w:p w:rsidR="00000000" w:rsidDel="00000000" w:rsidP="00000000" w:rsidRDefault="00000000" w:rsidRPr="00000000" w14:paraId="00000062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rg8n85spi8we" w:id="37"/>
      <w:bookmarkEnd w:id="37"/>
      <w:sdt>
        <w:sdtPr>
          <w:id w:val="-1037159250"/>
          <w:tag w:val="goog_rdk_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5.2 条 其他委员会</w:t>
          </w:r>
        </w:sdtContent>
      </w:sdt>
    </w:p>
    <w:p w:rsidR="00000000" w:rsidDel="00000000" w:rsidP="00000000" w:rsidRDefault="00000000" w:rsidRPr="00000000" w14:paraId="00000063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438130281"/>
          <w:tag w:val="goog_rdk_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董事会可设立其他常设或临时委员会，如财务委员会、审计委员会、治理委员会等。</w:t>
          </w:r>
        </w:sdtContent>
      </w:sdt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2x1pbm6ekjk3" w:id="38"/>
      <w:bookmarkEnd w:id="38"/>
      <w:sdt>
        <w:sdtPr>
          <w:id w:val="-431879307"/>
          <w:tag w:val="goog_rdk_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第六条：利益冲突政策</w:t>
          </w:r>
        </w:sdtContent>
      </w:sdt>
    </w:p>
    <w:p w:rsidR="00000000" w:rsidDel="00000000" w:rsidP="00000000" w:rsidRDefault="00000000" w:rsidRPr="00000000" w14:paraId="00000066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626543089"/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本政策为美国国税局（IRS）对 501(c)(3) 组织的强制要求。</w:t>
            <w:br w:type="textWrapping"/>
            <w:t xml:space="preserve">本条规定了“关联人员”（董事、管理人员、关键员工）的定义，信息披露义务，存在利益冲突交易的审查与批准程序，以及相关文件记录要求。</w:t>
            <w:br w:type="textWrapping"/>
            <w:t xml:space="preserve">存在利益冲突的人员不得参与相关事项的表决。</w:t>
          </w:r>
        </w:sdtContent>
      </w:sdt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xj6szp14jfp1" w:id="39"/>
      <w:bookmarkEnd w:id="39"/>
      <w:sdt>
        <w:sdtPr>
          <w:id w:val="-671254760"/>
          <w:tag w:val="goog_rdk_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第七条：财务管理与税务规定</w:t>
          </w:r>
        </w:sdtContent>
      </w:sdt>
    </w:p>
    <w:p w:rsidR="00000000" w:rsidDel="00000000" w:rsidP="00000000" w:rsidRDefault="00000000" w:rsidRPr="00000000" w14:paraId="00000069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4e9irknupou7" w:id="40"/>
      <w:bookmarkEnd w:id="40"/>
      <w:sdt>
        <w:sdtPr>
          <w:id w:val="-883780399"/>
          <w:tag w:val="goog_rdk_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7.1 条 财务年度</w:t>
          </w:r>
        </w:sdtContent>
      </w:sdt>
    </w:p>
    <w:p w:rsidR="00000000" w:rsidDel="00000000" w:rsidP="00000000" w:rsidRDefault="00000000" w:rsidRPr="00000000" w14:paraId="0000006A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781825721"/>
          <w:tag w:val="goog_rdk_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公司的财务年度由董事会确定。</w:t>
          </w:r>
        </w:sdtContent>
      </w:sdt>
    </w:p>
    <w:p w:rsidR="00000000" w:rsidDel="00000000" w:rsidP="00000000" w:rsidRDefault="00000000" w:rsidRPr="00000000" w14:paraId="0000006B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1rvt34ed237l" w:id="41"/>
      <w:bookmarkEnd w:id="41"/>
      <w:sdt>
        <w:sdtPr>
          <w:id w:val="687017262"/>
          <w:tag w:val="goog_rdk_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7.2 条 财务监督</w:t>
          </w:r>
        </w:sdtContent>
      </w:sdt>
    </w:p>
    <w:p w:rsidR="00000000" w:rsidDel="00000000" w:rsidP="00000000" w:rsidRDefault="00000000" w:rsidRPr="00000000" w14:paraId="0000006C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482454551"/>
          <w:tag w:val="goog_rdk_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董事会须每年批准预算；</w:t>
            <w:br w:type="textWrapping"/>
            <w:t xml:space="preserve">在收入超过特定门槛时须进行独立审计或审查；</w:t>
            <w:br w:type="textWrapping"/>
            <w:t xml:space="preserve">并确保 IRS 表格 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Form 990</w:t>
      </w:r>
      <w:sdt>
        <w:sdtPr>
          <w:id w:val="661113189"/>
          <w:tag w:val="goog_rdk_1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（年度报告）依法公开。</w:t>
          </w:r>
        </w:sdtContent>
      </w:sdt>
    </w:p>
    <w:p w:rsidR="00000000" w:rsidDel="00000000" w:rsidP="00000000" w:rsidRDefault="00000000" w:rsidRPr="00000000" w14:paraId="0000006D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srat1bfx5jiz" w:id="42"/>
      <w:bookmarkEnd w:id="42"/>
      <w:sdt>
        <w:sdtPr>
          <w:id w:val="-1947372070"/>
          <w:tag w:val="goog_rdk_1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7.3 条 行政费用控制</w:t>
          </w:r>
        </w:sdtContent>
      </w:sdt>
    </w:p>
    <w:p w:rsidR="00000000" w:rsidDel="00000000" w:rsidP="00000000" w:rsidRDefault="00000000" w:rsidRPr="00000000" w14:paraId="0000006E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262506311"/>
          <w:tag w:val="goog_rdk_1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公司致力于将行政及筹资费用控制在合理水平，确保大部分资源用于项目活动。</w:t>
            <w:br w:type="textWrapping"/>
            <w:t xml:space="preserve">具体比例由年度预算确定，而非固定于规章中。</w:t>
          </w:r>
        </w:sdtContent>
      </w:sdt>
    </w:p>
    <w:p w:rsidR="00000000" w:rsidDel="00000000" w:rsidP="00000000" w:rsidRDefault="00000000" w:rsidRPr="00000000" w14:paraId="0000006F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uqpzasofiflv" w:id="43"/>
      <w:bookmarkEnd w:id="43"/>
      <w:sdt>
        <w:sdtPr>
          <w:id w:val="1056230252"/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7.4 条 资金使用</w:t>
          </w:r>
        </w:sdtContent>
      </w:sdt>
    </w:p>
    <w:p w:rsidR="00000000" w:rsidDel="00000000" w:rsidP="00000000" w:rsidRDefault="00000000" w:rsidRPr="00000000" w14:paraId="00000070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96490805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受捐赠人限制的资金须严格依照其指示使用；</w:t>
            <w:br w:type="textWrapping"/>
            <w:t xml:space="preserve">未受限制的资金由董事会决定，用于慈善目的。</w:t>
          </w:r>
        </w:sdtContent>
      </w:sdt>
    </w:p>
    <w:p w:rsidR="00000000" w:rsidDel="00000000" w:rsidP="00000000" w:rsidRDefault="00000000" w:rsidRPr="00000000" w14:paraId="00000071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2xm5fgiez877" w:id="44"/>
      <w:bookmarkEnd w:id="44"/>
      <w:sdt>
        <w:sdtPr>
          <w:id w:val="552821978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第八条：修订与解散</w:t>
          </w:r>
        </w:sdtContent>
      </w:sdt>
    </w:p>
    <w:p w:rsidR="00000000" w:rsidDel="00000000" w:rsidP="00000000" w:rsidRDefault="00000000" w:rsidRPr="00000000" w14:paraId="00000073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qze9al3eb2jl" w:id="45"/>
      <w:bookmarkEnd w:id="45"/>
      <w:sdt>
        <w:sdtPr>
          <w:id w:val="96000088"/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8.1 条 修订</w:t>
          </w:r>
        </w:sdtContent>
      </w:sdt>
    </w:p>
    <w:p w:rsidR="00000000" w:rsidDel="00000000" w:rsidP="00000000" w:rsidRDefault="00000000" w:rsidRPr="00000000" w14:paraId="00000074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435087458"/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本内部规章须经董事会全体成员 </w:t>
          </w:r>
        </w:sdtContent>
      </w:sdt>
      <w:sdt>
        <w:sdtPr>
          <w:id w:val="-800366658"/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2/3 多数</w:t>
          </w:r>
        </w:sdtContent>
      </w:sdt>
      <w:sdt>
        <w:sdtPr>
          <w:id w:val="418420390"/>
          <w:tag w:val="goog_rdk_1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通过方可修订，且会议须达到法定人数。</w:t>
          </w:r>
        </w:sdtContent>
      </w:sdt>
    </w:p>
    <w:p w:rsidR="00000000" w:rsidDel="00000000" w:rsidP="00000000" w:rsidRDefault="00000000" w:rsidRPr="00000000" w14:paraId="00000075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8cqfafgoab7o" w:id="46"/>
      <w:bookmarkEnd w:id="46"/>
      <w:sdt>
        <w:sdtPr>
          <w:id w:val="-839343750"/>
          <w:tag w:val="goog_rdk_1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8.2 条 解散</w:t>
          </w:r>
        </w:sdtContent>
      </w:sdt>
    </w:p>
    <w:p w:rsidR="00000000" w:rsidDel="00000000" w:rsidP="00000000" w:rsidRDefault="00000000" w:rsidRPr="00000000" w14:paraId="00000076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b w:val="1"/>
          <w:bCs w:val="1"/>
          <w:color w:val="0f1115"/>
          <w:sz w:val="30"/>
          <w:szCs w:val="30"/>
        </w:rPr>
      </w:pPr>
      <w:sdt>
        <w:sdtPr>
          <w:id w:val="1373458367"/>
          <w:tag w:val="goog_rdk_1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公司解散时，其资产将依据公司章程的规定，转移至其他 501(c)(3) 组织或用于公共利益目的。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bookmarkStart w:colFirst="0" w:colLast="0" w:name="_heading=h.6elza7a30guj" w:id="47"/>
      <w:bookmarkEnd w:id="47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s-markdown-paragraph" w:customStyle="1">
    <w:name w:val="ds-markdown-paragraph"/>
    <w:basedOn w:val="a"/>
    <w:rsid w:val="00417A3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 w:val="1"/>
    <w:rsid w:val="00417A3F"/>
    <w:rPr>
      <w:b w:val="1"/>
      <w:bCs w:val="1"/>
    </w:rPr>
  </w:style>
  <w:style w:type="character" w:styleId="30" w:customStyle="1">
    <w:name w:val="Заголовок 3 Знак"/>
    <w:basedOn w:val="a0"/>
    <w:link w:val="3"/>
    <w:uiPriority w:val="9"/>
    <w:rsid w:val="00657B6A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a4">
    <w:name w:val="Emphasis"/>
    <w:basedOn w:val="a0"/>
    <w:uiPriority w:val="20"/>
    <w:qFormat w:val="1"/>
    <w:rsid w:val="00657B6A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5zBIz4NJ4/zfQZ/wN79Xgb+rc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2025-12-07T18:32:00Z</dcterms:created>
  <dc:creator>Timur</dc:creator>
</cp:coreProperties>
</file>